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1D1" w:rsidRPr="002A31D1" w:rsidRDefault="002A31D1" w:rsidP="002A31D1">
      <w:pPr>
        <w:widowControl w:val="0"/>
        <w:autoSpaceDE w:val="0"/>
        <w:autoSpaceDN w:val="0"/>
        <w:adjustRightInd w:val="0"/>
        <w:spacing w:before="18"/>
        <w:ind w:left="100" w:right="-20"/>
        <w:jc w:val="center"/>
        <w:rPr>
          <w:rFonts w:ascii="Calibri" w:eastAsia="Times New Roman" w:hAnsi="Calibri"/>
          <w:b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GENERAL</w:t>
      </w:r>
      <w:r w:rsidRPr="002A31D1">
        <w:rPr>
          <w:rFonts w:ascii="Calibri" w:eastAsia="Times New Roman" w:hAnsi="Calibri"/>
          <w:b/>
          <w:spacing w:val="1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CONSENT</w:t>
      </w:r>
      <w:r w:rsidRPr="002A31D1">
        <w:rPr>
          <w:rFonts w:ascii="Calibri" w:eastAsia="Times New Roman" w:hAnsi="Calibri"/>
          <w:b/>
          <w:spacing w:val="2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FORM</w:t>
      </w:r>
      <w:r w:rsidRPr="002A31D1">
        <w:rPr>
          <w:rFonts w:ascii="Calibri" w:eastAsia="Times New Roman" w:hAnsi="Calibri"/>
          <w:b/>
          <w:spacing w:val="1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b/>
          <w:spacing w:val="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b/>
          <w:spacing w:val="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DATA</w:t>
      </w:r>
      <w:r w:rsidRPr="002A31D1">
        <w:rPr>
          <w:rFonts w:ascii="Calibri" w:eastAsia="Times New Roman" w:hAnsi="Calibri"/>
          <w:b/>
          <w:spacing w:val="2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PROCESSING</w:t>
      </w:r>
    </w:p>
    <w:p w:rsidR="002A31D1" w:rsidRPr="002A31D1" w:rsidRDefault="002A31D1" w:rsidP="002A31D1">
      <w:pPr>
        <w:widowControl w:val="0"/>
        <w:autoSpaceDE w:val="0"/>
        <w:autoSpaceDN w:val="0"/>
        <w:adjustRightInd w:val="0"/>
        <w:spacing w:before="1" w:line="110" w:lineRule="exact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rPr>
          <w:rFonts w:ascii="Calibri" w:eastAsia="Times New Roman" w:hAnsi="Calibri"/>
          <w:sz w:val="20"/>
          <w:szCs w:val="20"/>
          <w:lang w:val="en-GB" w:eastAsia="en-GB"/>
        </w:rPr>
      </w:pPr>
      <w:proofErr w:type="gramStart"/>
      <w:r w:rsidRPr="002A31D1">
        <w:rPr>
          <w:rFonts w:ascii="Calibri" w:eastAsia="Times New Roman" w:hAnsi="Calibri"/>
          <w:w w:val="101"/>
          <w:sz w:val="20"/>
          <w:szCs w:val="20"/>
          <w:lang w:val="en-GB" w:eastAsia="en-GB"/>
        </w:rPr>
        <w:t>I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,</w:t>
      </w:r>
      <w:r w:rsidRPr="002A31D1">
        <w:rPr>
          <w:rFonts w:ascii="Calibri" w:eastAsia="Times New Roman" w:hAnsi="Calibri"/>
          <w:sz w:val="20"/>
          <w:szCs w:val="20"/>
          <w:u w:val="single"/>
          <w:lang w:val="en-GB" w:eastAsia="en-GB"/>
        </w:rPr>
        <w:t>_</w:t>
      </w:r>
      <w:proofErr w:type="gramEnd"/>
      <w:r w:rsidRPr="002A31D1">
        <w:rPr>
          <w:rFonts w:ascii="Calibri" w:eastAsia="Times New Roman" w:hAnsi="Calibri"/>
          <w:sz w:val="20"/>
          <w:szCs w:val="20"/>
          <w:u w:val="single"/>
          <w:lang w:val="en-GB" w:eastAsia="en-GB"/>
        </w:rPr>
        <w:t>____________________________________________________________________________</w:t>
      </w:r>
    </w:p>
    <w:p w:rsidR="002A31D1" w:rsidRPr="002A31D1" w:rsidRDefault="002A31D1" w:rsidP="002A31D1">
      <w:pPr>
        <w:widowControl w:val="0"/>
        <w:tabs>
          <w:tab w:val="left" w:pos="142"/>
          <w:tab w:val="left" w:pos="3340"/>
          <w:tab w:val="left" w:pos="6520"/>
        </w:tabs>
        <w:autoSpaceDE w:val="0"/>
        <w:autoSpaceDN w:val="0"/>
        <w:adjustRightInd w:val="0"/>
        <w:spacing w:before="25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w w:val="98"/>
          <w:sz w:val="20"/>
          <w:szCs w:val="20"/>
          <w:lang w:val="en-GB" w:eastAsia="en-GB"/>
        </w:rPr>
        <w:t>Identity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9"/>
          <w:sz w:val="20"/>
          <w:szCs w:val="20"/>
          <w:lang w:val="en-GB" w:eastAsia="en-GB"/>
        </w:rPr>
        <w:t>Card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103"/>
          <w:sz w:val="20"/>
          <w:szCs w:val="20"/>
          <w:lang w:val="en-GB" w:eastAsia="en-GB"/>
        </w:rPr>
        <w:t>No.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200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u w:val="single"/>
          <w:lang w:val="en-GB" w:eastAsia="en-GB"/>
        </w:rPr>
        <w:tab/>
      </w: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(or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Passport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</w:t>
      </w:r>
      <w:proofErr w:type="gramStart"/>
      <w:r w:rsidRPr="002A31D1">
        <w:rPr>
          <w:rFonts w:ascii="Calibri" w:eastAsia="Times New Roman" w:hAnsi="Calibri"/>
          <w:w w:val="103"/>
          <w:sz w:val="20"/>
          <w:szCs w:val="20"/>
          <w:lang w:val="en-GB" w:eastAsia="en-GB"/>
        </w:rPr>
        <w:t>No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. </w:t>
      </w:r>
      <w:r w:rsidRPr="002A31D1">
        <w:rPr>
          <w:rFonts w:ascii="Calibri" w:eastAsia="Times New Roman" w:hAnsi="Calibri"/>
          <w:w w:val="200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u w:val="single"/>
          <w:lang w:val="en-GB" w:eastAsia="en-GB"/>
        </w:rPr>
        <w:tab/>
      </w:r>
      <w:proofErr w:type="gramEnd"/>
      <w:r w:rsidRPr="002A31D1">
        <w:rPr>
          <w:rFonts w:ascii="Calibri" w:eastAsia="Times New Roman" w:hAnsi="Calibri"/>
          <w:sz w:val="20"/>
          <w:szCs w:val="20"/>
          <w:u w:val="single"/>
          <w:lang w:val="en-GB" w:eastAsia="en-GB"/>
        </w:rPr>
        <w:t>,</w:t>
      </w:r>
      <w:r>
        <w:rPr>
          <w:rFonts w:ascii="Calibri" w:eastAsia="Times New Roman" w:hAnsi="Calibri"/>
          <w:sz w:val="20"/>
          <w:szCs w:val="20"/>
          <w:u w:val="single"/>
          <w:lang w:val="en-GB" w:eastAsia="en-GB"/>
        </w:rPr>
        <w:t xml:space="preserve"> </w:t>
      </w:r>
      <w:bookmarkStart w:id="0" w:name="_GoBack"/>
      <w:bookmarkEnd w:id="0"/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where no EU Identity Card was issued)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hereby</w:t>
      </w:r>
      <w:r w:rsidRPr="002A31D1">
        <w:rPr>
          <w:rFonts w:ascii="Calibri" w:eastAsia="Times New Roman" w:hAnsi="Calibri"/>
          <w:spacing w:val="9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declare</w:t>
      </w:r>
      <w:r w:rsidRPr="002A31D1">
        <w:rPr>
          <w:rFonts w:ascii="Calibri" w:eastAsia="Times New Roman" w:hAnsi="Calibri"/>
          <w:spacing w:val="-2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that</w:t>
      </w:r>
      <w:r w:rsidRPr="002A31D1">
        <w:rPr>
          <w:rFonts w:ascii="Calibri" w:eastAsia="Times New Roman" w:hAnsi="Calibri"/>
          <w:spacing w:val="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</w:t>
      </w:r>
      <w:r w:rsidRPr="002A31D1">
        <w:rPr>
          <w:rFonts w:ascii="Calibri" w:eastAsia="Times New Roman" w:hAnsi="Calibri"/>
          <w:spacing w:val="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88"/>
          <w:sz w:val="20"/>
          <w:szCs w:val="20"/>
          <w:lang w:val="en-GB" w:eastAsia="en-GB"/>
        </w:rPr>
        <w:t>give</w:t>
      </w:r>
      <w:r w:rsidRPr="002A31D1">
        <w:rPr>
          <w:rFonts w:ascii="Calibri" w:eastAsia="Times New Roman" w:hAnsi="Calibri"/>
          <w:spacing w:val="6"/>
          <w:w w:val="8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free,</w:t>
      </w:r>
      <w:r w:rsidRPr="002A31D1">
        <w:rPr>
          <w:rFonts w:ascii="Calibri" w:eastAsia="Times New Roman" w:hAnsi="Calibri"/>
          <w:spacing w:val="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specific,</w:t>
      </w:r>
      <w:r w:rsidRPr="002A31D1">
        <w:rPr>
          <w:rFonts w:ascii="Calibri" w:eastAsia="Times New Roman" w:hAnsi="Calibri"/>
          <w:spacing w:val="-3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explicit</w:t>
      </w:r>
      <w:r w:rsidRPr="002A31D1">
        <w:rPr>
          <w:rFonts w:ascii="Calibri" w:eastAsia="Times New Roman" w:hAnsi="Calibri"/>
          <w:spacing w:val="10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informed</w:t>
      </w:r>
      <w:r w:rsidRPr="002A31D1">
        <w:rPr>
          <w:rFonts w:ascii="Calibri" w:eastAsia="Times New Roman" w:hAnsi="Calibri"/>
          <w:spacing w:val="10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consent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to </w:t>
      </w:r>
      <w:r>
        <w:rPr>
          <w:rFonts w:ascii="Calibri" w:eastAsia="Times New Roman" w:hAnsi="Calibri"/>
          <w:sz w:val="20"/>
          <w:szCs w:val="20"/>
          <w:lang w:val="en-GB" w:eastAsia="en-GB"/>
        </w:rPr>
        <w:t xml:space="preserve">THE </w:t>
      </w:r>
      <w:r w:rsidRPr="002A31D1">
        <w:rPr>
          <w:rFonts w:ascii="Calibri" w:eastAsia="Times New Roman" w:hAnsi="Calibri"/>
          <w:b/>
          <w:sz w:val="20"/>
          <w:szCs w:val="20"/>
          <w:lang w:val="en-GB" w:eastAsia="en-GB"/>
        </w:rPr>
        <w:t>CYPRUS</w:t>
      </w:r>
      <w:r w:rsidRPr="002A31D1">
        <w:rPr>
          <w:rFonts w:ascii="Calibri" w:eastAsia="Times New Roman" w:hAnsi="Calibri"/>
          <w:b/>
          <w:sz w:val="20"/>
          <w:szCs w:val="20"/>
          <w:lang w:val="en-US" w:eastAsia="en-GB"/>
        </w:rPr>
        <w:t xml:space="preserve"> </w:t>
      </w:r>
      <w:r>
        <w:rPr>
          <w:rFonts w:ascii="Calibri" w:eastAsia="Times New Roman" w:hAnsi="Calibri"/>
          <w:b/>
          <w:sz w:val="20"/>
          <w:szCs w:val="20"/>
          <w:lang w:val="en-US" w:eastAsia="en-GB"/>
        </w:rPr>
        <w:t xml:space="preserve">CLASSIC CAR TOURING CLUB CCCTC </w:t>
      </w:r>
      <w:r w:rsidRPr="002A31D1">
        <w:rPr>
          <w:rFonts w:ascii="Calibri" w:eastAsia="Times New Roman" w:hAnsi="Calibri"/>
          <w:b/>
          <w:sz w:val="20"/>
          <w:szCs w:val="20"/>
          <w:lang w:val="en-US" w:eastAsia="en-GB"/>
        </w:rPr>
        <w:t xml:space="preserve">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(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“</w:t>
      </w:r>
      <w:r>
        <w:rPr>
          <w:rFonts w:ascii="Calibri" w:eastAsia="Times New Roman" w:hAnsi="Calibri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”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) 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collect,</w:t>
      </w:r>
      <w:r w:rsidRPr="002A31D1">
        <w:rPr>
          <w:rFonts w:ascii="Calibri" w:eastAsia="Times New Roman" w:hAnsi="Calibri"/>
          <w:spacing w:val="3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store</w:t>
      </w:r>
      <w:r w:rsidRPr="002A31D1">
        <w:rPr>
          <w:rFonts w:ascii="Calibri" w:eastAsia="Times New Roman" w:hAnsi="Calibri"/>
          <w:spacing w:val="7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process</w:t>
      </w:r>
      <w:r w:rsidRPr="002A31D1">
        <w:rPr>
          <w:rFonts w:ascii="Calibri" w:eastAsia="Times New Roman" w:hAnsi="Calibri"/>
          <w:spacing w:val="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108"/>
          <w:sz w:val="20"/>
          <w:szCs w:val="20"/>
          <w:lang w:val="en-GB" w:eastAsia="en-GB"/>
        </w:rPr>
        <w:t>D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 xml:space="preserve">ata,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in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accordance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with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i/>
          <w:w w:val="96"/>
          <w:sz w:val="20"/>
          <w:szCs w:val="20"/>
          <w:lang w:val="en-GB" w:eastAsia="en-GB"/>
        </w:rPr>
        <w:t>General</w:t>
      </w:r>
      <w:r w:rsidRPr="002A31D1">
        <w:rPr>
          <w:rFonts w:ascii="Calibri" w:eastAsia="Times New Roman" w:hAnsi="Calibri"/>
          <w:b/>
          <w:i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i/>
          <w:sz w:val="20"/>
          <w:szCs w:val="20"/>
          <w:lang w:val="en-GB" w:eastAsia="en-GB"/>
        </w:rPr>
        <w:t>Data Protection</w:t>
      </w:r>
      <w:r w:rsidRPr="002A31D1">
        <w:rPr>
          <w:rFonts w:ascii="Calibri" w:eastAsia="Times New Roman" w:hAnsi="Calibri"/>
          <w:b/>
          <w:i/>
          <w:spacing w:val="-1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i/>
          <w:w w:val="96"/>
          <w:sz w:val="20"/>
          <w:szCs w:val="20"/>
          <w:lang w:val="en-GB" w:eastAsia="en-GB"/>
        </w:rPr>
        <w:t>Regulation</w:t>
      </w:r>
      <w:r w:rsidRPr="002A31D1">
        <w:rPr>
          <w:rFonts w:ascii="Calibri" w:eastAsia="Times New Roman" w:hAnsi="Calibri"/>
          <w:b/>
          <w:i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i/>
          <w:sz w:val="20"/>
          <w:szCs w:val="20"/>
          <w:lang w:val="en-GB" w:eastAsia="en-GB"/>
        </w:rPr>
        <w:t>ΕU</w:t>
      </w:r>
      <w:r w:rsidRPr="002A31D1">
        <w:rPr>
          <w:rFonts w:ascii="Calibri" w:eastAsia="Times New Roman" w:hAnsi="Calibri"/>
          <w:b/>
          <w:i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i/>
          <w:sz w:val="20"/>
          <w:szCs w:val="20"/>
          <w:lang w:val="en-GB" w:eastAsia="en-GB"/>
        </w:rPr>
        <w:t>2016/679</w:t>
      </w:r>
      <w:r w:rsidRPr="002A31D1">
        <w:rPr>
          <w:rFonts w:ascii="Calibri" w:eastAsia="Times New Roman" w:hAnsi="Calibri"/>
          <w:spacing w:val="8"/>
          <w:sz w:val="20"/>
          <w:szCs w:val="20"/>
          <w:lang w:val="en-GB" w:eastAsia="en-GB"/>
        </w:rPr>
        <w:t xml:space="preserve"> (the </w:t>
      </w:r>
      <w:r w:rsidRPr="002A31D1">
        <w:rPr>
          <w:rFonts w:ascii="Calibri" w:eastAsia="Times New Roman" w:hAnsi="Calibri"/>
          <w:i/>
          <w:spacing w:val="8"/>
          <w:sz w:val="20"/>
          <w:szCs w:val="20"/>
          <w:lang w:val="en-GB" w:eastAsia="en-GB"/>
        </w:rPr>
        <w:t>“GDPR”</w:t>
      </w:r>
      <w:r w:rsidRPr="002A31D1">
        <w:rPr>
          <w:rFonts w:ascii="Calibri" w:eastAsia="Times New Roman" w:hAnsi="Calibri"/>
          <w:spacing w:val="8"/>
          <w:sz w:val="20"/>
          <w:szCs w:val="20"/>
          <w:lang w:val="en-GB" w:eastAsia="en-GB"/>
        </w:rPr>
        <w:t>)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relevant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national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legislation</w:t>
      </w:r>
      <w:r w:rsidRPr="002A31D1">
        <w:rPr>
          <w:rFonts w:ascii="Calibri" w:eastAsia="Times New Roman" w:hAnsi="Calibri"/>
          <w:spacing w:val="12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as</w:t>
      </w:r>
      <w:r w:rsidRPr="002A31D1">
        <w:rPr>
          <w:rFonts w:ascii="Calibri" w:eastAsia="Times New Roman" w:hAnsi="Calibri"/>
          <w:spacing w:val="-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amended</w:t>
      </w:r>
      <w:r w:rsidRPr="002A31D1">
        <w:rPr>
          <w:rFonts w:ascii="Calibri" w:eastAsia="Times New Roman" w:hAnsi="Calibri"/>
          <w:spacing w:val="40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from time</w:t>
      </w:r>
      <w:r w:rsidRPr="002A31D1">
        <w:rPr>
          <w:rFonts w:ascii="Calibri" w:eastAsia="Times New Roman" w:hAnsi="Calibri"/>
          <w:spacing w:val="-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time.</w:t>
      </w: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jc w:val="both"/>
        <w:rPr>
          <w:rFonts w:ascii="Calibri" w:eastAsia="Times New Roman" w:hAnsi="Calibri"/>
          <w:sz w:val="20"/>
          <w:szCs w:val="20"/>
          <w:u w:val="single"/>
          <w:lang w:val="en-GB" w:eastAsia="en-GB"/>
        </w:rPr>
      </w:pP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I</w:t>
      </w:r>
      <w:r w:rsidRPr="002A31D1">
        <w:rPr>
          <w:rFonts w:ascii="Calibri" w:eastAsia="Times New Roman" w:hAnsi="Calibri"/>
          <w:b/>
          <w:spacing w:val="9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have</w:t>
      </w:r>
      <w:r w:rsidRPr="002A31D1">
        <w:rPr>
          <w:rFonts w:ascii="Calibri" w:eastAsia="Times New Roman" w:hAnsi="Calibri"/>
          <w:b/>
          <w:spacing w:val="-6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 xml:space="preserve">been informed from </w:t>
      </w:r>
      <w:r w:rsidRPr="002A31D1">
        <w:rPr>
          <w:rFonts w:ascii="Calibri" w:eastAsia="MS Mincho" w:hAnsi="Calibri"/>
          <w:b/>
          <w:i/>
          <w:sz w:val="20"/>
          <w:szCs w:val="20"/>
          <w:u w:val="single"/>
          <w:lang w:val="en-US" w:eastAsia="ja-JP"/>
        </w:rPr>
        <w:t xml:space="preserve">the </w:t>
      </w:r>
      <w:r>
        <w:rPr>
          <w:rFonts w:ascii="Calibri" w:eastAsia="MS Mincho" w:hAnsi="Calibri"/>
          <w:b/>
          <w:i/>
          <w:sz w:val="20"/>
          <w:szCs w:val="20"/>
          <w:u w:val="single"/>
          <w:lang w:val="en-US" w:eastAsia="ja-JP"/>
        </w:rPr>
        <w:t>Club</w:t>
      </w:r>
      <w:r w:rsidRPr="002A31D1">
        <w:rPr>
          <w:rFonts w:ascii="Calibri" w:eastAsia="MS Mincho" w:hAnsi="Calibri"/>
          <w:b/>
          <w:i/>
          <w:sz w:val="20"/>
          <w:szCs w:val="20"/>
          <w:u w:val="single"/>
          <w:lang w:val="en-GB" w:eastAsia="ja-JP"/>
        </w:rPr>
        <w:t xml:space="preserve"> </w:t>
      </w:r>
      <w:r w:rsidRPr="002A31D1">
        <w:rPr>
          <w:rFonts w:ascii="Calibri" w:eastAsia="Times New Roman" w:hAnsi="Calibri"/>
          <w:b/>
          <w:w w:val="106"/>
          <w:sz w:val="20"/>
          <w:szCs w:val="20"/>
          <w:u w:val="single"/>
          <w:lang w:val="en-GB" w:eastAsia="en-GB"/>
        </w:rPr>
        <w:t>that:</w:t>
      </w:r>
    </w:p>
    <w:p w:rsidR="002A31D1" w:rsidRPr="002A31D1" w:rsidRDefault="002A31D1" w:rsidP="002A31D1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before="10" w:after="160" w:line="249" w:lineRule="auto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 The </w:t>
      </w:r>
      <w:r>
        <w:rPr>
          <w:rFonts w:ascii="Calibri" w:eastAsia="Times New Roman" w:hAnsi="Calibri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 xml:space="preserve"> will</w:t>
      </w:r>
      <w:r w:rsidRPr="002A31D1">
        <w:rPr>
          <w:rFonts w:ascii="Calibri" w:eastAsia="Times New Roman" w:hAnsi="Calibri"/>
          <w:spacing w:val="-2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collect,</w:t>
      </w:r>
      <w:r w:rsidRPr="002A31D1">
        <w:rPr>
          <w:rFonts w:ascii="Calibri" w:eastAsia="Times New Roman" w:hAnsi="Calibri"/>
          <w:spacing w:val="10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store</w:t>
      </w:r>
      <w:r w:rsidRPr="002A31D1">
        <w:rPr>
          <w:rFonts w:ascii="Calibri" w:eastAsia="Times New Roman" w:hAnsi="Calibri"/>
          <w:spacing w:val="12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process</w:t>
      </w:r>
      <w:r w:rsidRPr="002A31D1">
        <w:rPr>
          <w:rFonts w:ascii="Calibri" w:eastAsia="Times New Roman" w:hAnsi="Calibri"/>
          <w:spacing w:val="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Data in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electronic</w:t>
      </w:r>
      <w:r w:rsidRPr="002A31D1">
        <w:rPr>
          <w:rFonts w:ascii="Calibri" w:eastAsia="Times New Roman" w:hAnsi="Calibri"/>
          <w:spacing w:val="9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or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printed form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the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required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d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uration</w:t>
      </w:r>
      <w:r w:rsidRPr="002A31D1">
        <w:rPr>
          <w:rFonts w:ascii="Calibri" w:eastAsia="Times New Roman" w:hAnsi="Calibri"/>
          <w:spacing w:val="-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in each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particular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case.</w:t>
      </w:r>
    </w:p>
    <w:p w:rsidR="002A31D1" w:rsidRPr="002A31D1" w:rsidRDefault="002A31D1" w:rsidP="002A31D1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before="10" w:after="160" w:line="249" w:lineRule="auto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 This</w:t>
      </w:r>
      <w:r w:rsidRPr="002A31D1">
        <w:rPr>
          <w:rFonts w:ascii="Calibri" w:eastAsia="Times New Roman" w:hAnsi="Calibri"/>
          <w:spacing w:val="-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</w:t>
      </w:r>
      <w:r w:rsidRPr="002A31D1">
        <w:rPr>
          <w:rFonts w:ascii="Calibri" w:eastAsia="Times New Roman" w:hAnsi="Calibri"/>
          <w:spacing w:val="-1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may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consist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full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name,</w:t>
      </w:r>
      <w:r w:rsidRPr="002A31D1">
        <w:rPr>
          <w:rFonts w:ascii="Calibri" w:eastAsia="Times New Roman" w:hAnsi="Calibri"/>
          <w:spacing w:val="-1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Identity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Card</w:t>
      </w:r>
      <w:r w:rsidRPr="002A31D1">
        <w:rPr>
          <w:rFonts w:ascii="Calibri" w:eastAsia="Times New Roman" w:hAnsi="Calibri"/>
          <w:spacing w:val="-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number</w:t>
      </w:r>
      <w:r w:rsidRPr="002A31D1">
        <w:rPr>
          <w:rFonts w:ascii="Calibri" w:eastAsia="Times New Roman" w:hAnsi="Calibri"/>
          <w:spacing w:val="-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and/or</w:t>
      </w:r>
      <w:r w:rsidRPr="002A31D1">
        <w:rPr>
          <w:rFonts w:ascii="Calibri" w:eastAsia="Times New Roman" w:hAnsi="Calibri"/>
          <w:spacing w:val="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Passport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number, 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telephone</w:t>
      </w:r>
      <w:r w:rsidRPr="002A31D1">
        <w:rPr>
          <w:rFonts w:ascii="Calibri" w:eastAsia="Times New Roman" w:hAnsi="Calibri"/>
          <w:spacing w:val="1"/>
          <w:w w:val="9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number,</w:t>
      </w:r>
      <w:r w:rsidRPr="002A31D1">
        <w:rPr>
          <w:rFonts w:ascii="Calibri" w:eastAsia="Times New Roman" w:hAnsi="Calibri"/>
          <w:spacing w:val="-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88"/>
          <w:sz w:val="20"/>
          <w:szCs w:val="20"/>
          <w:lang w:val="en-GB" w:eastAsia="en-GB"/>
        </w:rPr>
        <w:t xml:space="preserve">fax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number,</w:t>
      </w:r>
      <w:r w:rsidRPr="002A31D1">
        <w:rPr>
          <w:rFonts w:ascii="Calibri" w:eastAsia="Times New Roman" w:hAnsi="Calibri"/>
          <w:spacing w:val="-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postal</w:t>
      </w:r>
      <w:r w:rsidRPr="002A31D1">
        <w:rPr>
          <w:rFonts w:ascii="Calibri" w:eastAsia="Times New Roman" w:hAnsi="Calibri"/>
          <w:spacing w:val="13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address,</w:t>
      </w:r>
      <w:r w:rsidRPr="002A31D1">
        <w:rPr>
          <w:rFonts w:ascii="Calibri" w:eastAsia="Times New Roman" w:hAnsi="Calibri"/>
          <w:spacing w:val="3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e-mail</w:t>
      </w:r>
      <w:r w:rsidRPr="002A31D1">
        <w:rPr>
          <w:rFonts w:ascii="Calibri" w:eastAsia="Times New Roman" w:hAnsi="Calibri"/>
          <w:spacing w:val="9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address</w:t>
      </w:r>
      <w:r w:rsidRPr="002A31D1">
        <w:rPr>
          <w:rFonts w:ascii="Calibri" w:eastAsia="Times New Roman" w:hAnsi="Calibri"/>
          <w:spacing w:val="2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Premise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address,</w:t>
      </w:r>
      <w:r w:rsidRPr="002A31D1">
        <w:rPr>
          <w:rFonts w:ascii="Calibri" w:eastAsia="Times New Roman" w:hAnsi="Calibri"/>
          <w:spacing w:val="-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etc.</w:t>
      </w:r>
    </w:p>
    <w:p w:rsidR="002A31D1" w:rsidRPr="002A31D1" w:rsidRDefault="002A31D1" w:rsidP="002A31D1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before="10" w:after="160" w:line="249" w:lineRule="auto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 The</w:t>
      </w:r>
      <w:r w:rsidRPr="002A31D1">
        <w:rPr>
          <w:rFonts w:ascii="Calibri" w:eastAsia="Times New Roman" w:hAnsi="Calibri"/>
          <w:spacing w:val="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above</w:t>
      </w:r>
      <w:r w:rsidRPr="002A31D1">
        <w:rPr>
          <w:rFonts w:ascii="Calibri" w:eastAsia="Times New Roman" w:hAnsi="Calibri"/>
          <w:spacing w:val="-1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10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Data </w:t>
      </w:r>
      <w:r w:rsidRPr="002A31D1">
        <w:rPr>
          <w:rFonts w:ascii="Calibri" w:eastAsia="Times New Roman" w:hAnsi="Calibri"/>
          <w:w w:val="90"/>
          <w:sz w:val="20"/>
          <w:szCs w:val="20"/>
          <w:lang w:val="en-GB" w:eastAsia="en-GB"/>
        </w:rPr>
        <w:t>will</w:t>
      </w:r>
      <w:r w:rsidRPr="002A31D1">
        <w:rPr>
          <w:rFonts w:ascii="Calibri" w:eastAsia="Times New Roman" w:hAnsi="Calibri"/>
          <w:spacing w:val="5"/>
          <w:w w:val="9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be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used,</w:t>
      </w:r>
      <w:r w:rsidRPr="002A31D1">
        <w:rPr>
          <w:rFonts w:ascii="Calibri" w:eastAsia="Times New Roman" w:hAnsi="Calibri"/>
          <w:spacing w:val="-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depending</w:t>
      </w:r>
      <w:r w:rsidRPr="002A31D1">
        <w:rPr>
          <w:rFonts w:ascii="Calibri" w:eastAsia="Times New Roman" w:hAnsi="Calibri"/>
          <w:spacing w:val="10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on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each</w:t>
      </w:r>
      <w:r w:rsidRPr="002A31D1">
        <w:rPr>
          <w:rFonts w:ascii="Calibri" w:eastAsia="Times New Roman" w:hAnsi="Calibri"/>
          <w:spacing w:val="12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case,</w:t>
      </w:r>
      <w:r w:rsidRPr="002A31D1">
        <w:rPr>
          <w:rFonts w:ascii="Calibri" w:eastAsia="Times New Roman" w:hAnsi="Calibri"/>
          <w:spacing w:val="-2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only</w:t>
      </w:r>
      <w:r w:rsidRPr="002A31D1">
        <w:rPr>
          <w:rFonts w:ascii="Calibri" w:eastAsia="Times New Roman" w:hAnsi="Calibri"/>
          <w:spacing w:val="-1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purpose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examination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processing</w:t>
      </w:r>
      <w:r w:rsidRPr="002A31D1">
        <w:rPr>
          <w:rFonts w:ascii="Calibri" w:eastAsia="Times New Roman" w:hAnsi="Calibri"/>
          <w:spacing w:val="3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an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 xml:space="preserve">application 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r</w:t>
      </w:r>
      <w:r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>egistering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a candidate member as a member of the </w:t>
      </w:r>
      <w:r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by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achieving its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main</w:t>
      </w:r>
      <w:r w:rsidRPr="002A31D1">
        <w:rPr>
          <w:rFonts w:ascii="Calibri" w:eastAsia="Times New Roman" w:hAnsi="Calibri"/>
          <w:spacing w:val="-9"/>
          <w:sz w:val="20"/>
          <w:szCs w:val="20"/>
          <w:lang w:val="en-GB" w:eastAsia="en-GB"/>
        </w:rPr>
        <w:t xml:space="preserve"> purposes.</w:t>
      </w:r>
    </w:p>
    <w:p w:rsidR="002A31D1" w:rsidRPr="002A31D1" w:rsidRDefault="002A31D1" w:rsidP="002A31D1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before="10" w:after="160" w:line="249" w:lineRule="auto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 The</w:t>
      </w:r>
      <w:r w:rsidRPr="002A31D1">
        <w:rPr>
          <w:rFonts w:ascii="Calibri" w:eastAsia="Times New Roman" w:hAnsi="Calibri"/>
          <w:spacing w:val="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provision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 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the </w:t>
      </w:r>
      <w:r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is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</w:t>
      </w:r>
      <w:r w:rsidRPr="002A31D1">
        <w:rPr>
          <w:rFonts w:ascii="Calibri" w:eastAsia="Times New Roman" w:hAnsi="Calibri"/>
          <w:spacing w:val="-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89"/>
          <w:sz w:val="20"/>
          <w:szCs w:val="20"/>
          <w:lang w:val="en-GB" w:eastAsia="en-GB"/>
        </w:rPr>
        <w:t>legal</w:t>
      </w:r>
      <w:r w:rsidRPr="002A31D1">
        <w:rPr>
          <w:rFonts w:ascii="Calibri" w:eastAsia="Times New Roman" w:hAnsi="Calibri"/>
          <w:spacing w:val="5"/>
          <w:w w:val="8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contractual</w:t>
      </w:r>
      <w:r w:rsidRPr="002A31D1">
        <w:rPr>
          <w:rFonts w:ascii="Calibri" w:eastAsia="Times New Roman" w:hAnsi="Calibri"/>
          <w:spacing w:val="1"/>
          <w:w w:val="9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requirement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or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demand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assessment</w:t>
      </w:r>
      <w:r w:rsidRPr="002A31D1">
        <w:rPr>
          <w:rFonts w:ascii="Calibri" w:eastAsia="Times New Roman" w:hAnsi="Calibri"/>
          <w:spacing w:val="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any</w:t>
      </w:r>
      <w:r w:rsidRPr="002A31D1">
        <w:rPr>
          <w:rFonts w:ascii="Calibri" w:eastAsia="Times New Roman" w:hAnsi="Calibri"/>
          <w:spacing w:val="-1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application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refusal</w:t>
      </w:r>
      <w:r w:rsidRPr="002A31D1">
        <w:rPr>
          <w:rFonts w:ascii="Calibri" w:eastAsia="Times New Roman" w:hAnsi="Calibri"/>
          <w:spacing w:val="4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comply</w:t>
      </w:r>
      <w:r w:rsidRPr="002A31D1">
        <w:rPr>
          <w:rFonts w:ascii="Calibri" w:eastAsia="Times New Roman" w:hAnsi="Calibri"/>
          <w:spacing w:val="11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may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 xml:space="preserve">lead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rejection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request to be or remain an active member of the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Federation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.</w:t>
      </w:r>
    </w:p>
    <w:p w:rsidR="002A31D1" w:rsidRPr="002A31D1" w:rsidRDefault="002A31D1" w:rsidP="002A31D1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before="10" w:after="160" w:line="200" w:lineRule="exact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 The Club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may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forward</w:t>
      </w:r>
      <w:r w:rsidRPr="002A31D1">
        <w:rPr>
          <w:rFonts w:ascii="Calibri" w:eastAsia="Times New Roman" w:hAnsi="Calibri"/>
          <w:spacing w:val="9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Data, 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its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associates,</w:t>
      </w:r>
      <w:r w:rsidRPr="002A31D1">
        <w:rPr>
          <w:rFonts w:ascii="Calibri" w:eastAsia="Times New Roman" w:hAnsi="Calibri"/>
          <w:spacing w:val="4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only</w:t>
      </w:r>
      <w:r w:rsidRPr="002A31D1">
        <w:rPr>
          <w:rFonts w:ascii="Calibri" w:eastAsia="Times New Roman" w:hAnsi="Calibri"/>
          <w:spacing w:val="-1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if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necessary,</w:t>
      </w:r>
      <w:r w:rsidRPr="002A31D1">
        <w:rPr>
          <w:rFonts w:ascii="Calibri" w:eastAsia="Times New Roman" w:hAnsi="Calibri"/>
          <w:spacing w:val="4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legal</w:t>
      </w:r>
      <w:r w:rsidRPr="002A31D1">
        <w:rPr>
          <w:rFonts w:ascii="Calibri" w:eastAsia="Times New Roman" w:hAnsi="Calibri"/>
          <w:spacing w:val="-8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>purposes</w:t>
      </w:r>
      <w:r w:rsidRPr="002A31D1">
        <w:rPr>
          <w:rFonts w:ascii="Calibri" w:eastAsia="Times New Roman" w:hAnsi="Calibri"/>
          <w:spacing w:val="25"/>
          <w:w w:val="9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and/or</w:t>
      </w:r>
      <w:r w:rsidRPr="002A31D1">
        <w:rPr>
          <w:rFonts w:ascii="Calibri" w:eastAsia="Times New Roman" w:hAnsi="Calibri"/>
          <w:spacing w:val="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responsible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bodies</w:t>
      </w:r>
      <w:r w:rsidRPr="002A31D1">
        <w:rPr>
          <w:rFonts w:ascii="Calibri" w:eastAsia="Times New Roman" w:hAnsi="Calibri"/>
          <w:spacing w:val="4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for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compliance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with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Law.</w:t>
      </w: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I</w:t>
      </w:r>
      <w:r w:rsidRPr="002A31D1">
        <w:rPr>
          <w:rFonts w:ascii="Calibri" w:eastAsia="Times New Roman" w:hAnsi="Calibri"/>
          <w:b/>
          <w:spacing w:val="9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understand</w:t>
      </w:r>
      <w:r w:rsidRPr="002A31D1">
        <w:rPr>
          <w:rFonts w:ascii="Calibri" w:eastAsia="Times New Roman" w:hAnsi="Calibri"/>
          <w:b/>
          <w:spacing w:val="46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that</w:t>
      </w:r>
      <w:r w:rsidRPr="002A31D1">
        <w:rPr>
          <w:rFonts w:ascii="Calibri" w:eastAsia="Times New Roman" w:hAnsi="Calibri"/>
          <w:b/>
          <w:spacing w:val="29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I</w:t>
      </w:r>
      <w:r w:rsidRPr="002A31D1">
        <w:rPr>
          <w:rFonts w:ascii="Calibri" w:eastAsia="Times New Roman" w:hAnsi="Calibri"/>
          <w:b/>
          <w:spacing w:val="9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have</w:t>
      </w:r>
      <w:r w:rsidRPr="002A31D1">
        <w:rPr>
          <w:rFonts w:ascii="Calibri" w:eastAsia="Times New Roman" w:hAnsi="Calibri"/>
          <w:b/>
          <w:spacing w:val="-6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the</w:t>
      </w:r>
      <w:r w:rsidRPr="002A31D1">
        <w:rPr>
          <w:rFonts w:ascii="Calibri" w:eastAsia="Times New Roman" w:hAnsi="Calibri"/>
          <w:b/>
          <w:spacing w:val="14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following</w:t>
      </w:r>
      <w:r w:rsidRPr="002A31D1">
        <w:rPr>
          <w:rFonts w:ascii="Calibri" w:eastAsia="Times New Roman" w:hAnsi="Calibri"/>
          <w:b/>
          <w:spacing w:val="2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rights</w:t>
      </w:r>
      <w:r w:rsidRPr="002A31D1">
        <w:rPr>
          <w:rFonts w:ascii="Calibri" w:eastAsia="Times New Roman" w:hAnsi="Calibri"/>
          <w:b/>
          <w:spacing w:val="16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related</w:t>
      </w:r>
      <w:r w:rsidRPr="002A31D1">
        <w:rPr>
          <w:rFonts w:ascii="Calibri" w:eastAsia="Times New Roman" w:hAnsi="Calibri"/>
          <w:b/>
          <w:spacing w:val="13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to</w:t>
      </w:r>
      <w:r w:rsidRPr="002A31D1">
        <w:rPr>
          <w:rFonts w:ascii="Calibri" w:eastAsia="Times New Roman" w:hAnsi="Calibri"/>
          <w:b/>
          <w:spacing w:val="13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my</w:t>
      </w:r>
      <w:r w:rsidRPr="002A31D1">
        <w:rPr>
          <w:rFonts w:ascii="Calibri" w:eastAsia="Times New Roman" w:hAnsi="Calibri"/>
          <w:b/>
          <w:spacing w:val="-1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Personal</w:t>
      </w:r>
      <w:r w:rsidRPr="002A31D1">
        <w:rPr>
          <w:rFonts w:ascii="Calibri" w:eastAsia="Times New Roman" w:hAnsi="Calibri"/>
          <w:b/>
          <w:spacing w:val="17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w w:val="104"/>
          <w:sz w:val="20"/>
          <w:szCs w:val="20"/>
          <w:u w:val="single"/>
          <w:lang w:val="en-GB" w:eastAsia="en-GB"/>
        </w:rPr>
        <w:t>Data: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be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informed</w:t>
      </w:r>
      <w:r w:rsidRPr="002A31D1">
        <w:rPr>
          <w:rFonts w:ascii="Calibri" w:eastAsia="Times New Roman" w:hAnsi="Calibri"/>
          <w:spacing w:val="1"/>
          <w:w w:val="9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about</w:t>
      </w:r>
      <w:r w:rsidRPr="002A31D1">
        <w:rPr>
          <w:rFonts w:ascii="Calibri" w:eastAsia="Times New Roman" w:hAnsi="Calibri"/>
          <w:spacing w:val="-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details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87"/>
          <w:sz w:val="20"/>
          <w:szCs w:val="20"/>
          <w:lang w:val="en-GB" w:eastAsia="en-GB"/>
        </w:rPr>
        <w:t>access</w:t>
      </w:r>
      <w:r w:rsidRPr="002A31D1">
        <w:rPr>
          <w:rFonts w:ascii="Calibri" w:eastAsia="Times New Roman" w:hAnsi="Calibri"/>
          <w:spacing w:val="6"/>
          <w:w w:val="8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details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correct</w:t>
      </w:r>
      <w:r w:rsidRPr="002A31D1">
        <w:rPr>
          <w:rFonts w:ascii="Calibri" w:eastAsia="Times New Roman" w:hAnsi="Calibri"/>
          <w:spacing w:val="2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or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amend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details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restrict</w:t>
      </w:r>
      <w:r w:rsidRPr="002A31D1">
        <w:rPr>
          <w:rFonts w:ascii="Calibri" w:eastAsia="Times New Roman" w:hAnsi="Calibri"/>
          <w:spacing w:val="2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processing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delete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10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details</w:t>
      </w:r>
      <w:r w:rsidRPr="002A31D1">
        <w:rPr>
          <w:rFonts w:ascii="Calibri" w:eastAsia="Times New Roman" w:hAnsi="Calibri"/>
          <w:spacing w:val="-2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(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“right</w:t>
      </w:r>
      <w:r w:rsidRPr="002A31D1">
        <w:rPr>
          <w:rFonts w:ascii="Calibri" w:eastAsia="Times New Roman" w:hAnsi="Calibri"/>
          <w:i/>
          <w:spacing w:val="-1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i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be</w:t>
      </w:r>
      <w:r w:rsidRPr="002A31D1">
        <w:rPr>
          <w:rFonts w:ascii="Calibri" w:eastAsia="Times New Roman" w:hAnsi="Calibri"/>
          <w:i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forgotten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”)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be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notified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if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10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details</w:t>
      </w:r>
      <w:r w:rsidRPr="002A31D1">
        <w:rPr>
          <w:rFonts w:ascii="Calibri" w:eastAsia="Times New Roman" w:hAnsi="Calibri"/>
          <w:spacing w:val="-2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are</w:t>
      </w:r>
      <w:r w:rsidRPr="002A31D1">
        <w:rPr>
          <w:rFonts w:ascii="Calibri" w:eastAsia="Times New Roman" w:hAnsi="Calibri"/>
          <w:spacing w:val="-2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being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held;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</w:t>
      </w:r>
      <w:r w:rsidRPr="002A31D1">
        <w:rPr>
          <w:rFonts w:ascii="Calibri" w:eastAsia="Times New Roman" w:hAnsi="Calibri"/>
          <w:spacing w:val="-1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portability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object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processing</w:t>
      </w:r>
      <w:r w:rsidRPr="002A31D1">
        <w:rPr>
          <w:rFonts w:ascii="Calibri" w:eastAsia="Times New Roman" w:hAnsi="Calibri"/>
          <w:spacing w:val="3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details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object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or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regulate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automated</w:t>
      </w:r>
      <w:r w:rsidRPr="002A31D1">
        <w:rPr>
          <w:rFonts w:ascii="Calibri" w:eastAsia="Times New Roman" w:hAnsi="Calibri"/>
          <w:spacing w:val="-1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decision</w:t>
      </w:r>
      <w:r w:rsidRPr="002A31D1">
        <w:rPr>
          <w:rFonts w:ascii="Calibri" w:eastAsia="Times New Roman" w:hAnsi="Calibri"/>
          <w:spacing w:val="-4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making</w:t>
      </w:r>
      <w:r w:rsidRPr="002A31D1">
        <w:rPr>
          <w:rFonts w:ascii="Calibri" w:eastAsia="Times New Roman" w:hAnsi="Calibri"/>
          <w:spacing w:val="8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by</w:t>
      </w:r>
      <w:r w:rsidRPr="002A31D1">
        <w:rPr>
          <w:rFonts w:ascii="Calibri" w:eastAsia="Times New Roman" w:hAnsi="Calibri"/>
          <w:spacing w:val="-14"/>
          <w:sz w:val="20"/>
          <w:szCs w:val="20"/>
          <w:lang w:val="en-GB" w:eastAsia="en-GB"/>
        </w:rPr>
        <w:t xml:space="preserve"> the </w:t>
      </w:r>
      <w:r>
        <w:rPr>
          <w:rFonts w:ascii="Calibri" w:eastAsia="Times New Roman" w:hAnsi="Calibri"/>
          <w:spacing w:val="-14"/>
          <w:sz w:val="20"/>
          <w:szCs w:val="20"/>
          <w:lang w:val="en-GB" w:eastAsia="en-GB"/>
        </w:rPr>
        <w:t>Club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89"/>
          <w:sz w:val="20"/>
          <w:szCs w:val="20"/>
          <w:lang w:val="en-GB" w:eastAsia="en-GB"/>
        </w:rPr>
        <w:t>file</w:t>
      </w:r>
      <w:r w:rsidRPr="002A31D1">
        <w:rPr>
          <w:rFonts w:ascii="Calibri" w:eastAsia="Times New Roman" w:hAnsi="Calibri"/>
          <w:spacing w:val="5"/>
          <w:w w:val="8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</w:t>
      </w:r>
      <w:r w:rsidRPr="002A31D1">
        <w:rPr>
          <w:rFonts w:ascii="Calibri" w:eastAsia="Times New Roman" w:hAnsi="Calibri"/>
          <w:spacing w:val="-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complaint</w:t>
      </w:r>
      <w:r w:rsidRPr="002A31D1">
        <w:rPr>
          <w:rFonts w:ascii="Calibri" w:eastAsia="Times New Roman" w:hAnsi="Calibri"/>
          <w:spacing w:val="-1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 Protection</w:t>
      </w:r>
      <w:r w:rsidRPr="002A31D1">
        <w:rPr>
          <w:rFonts w:ascii="Calibri" w:eastAsia="Times New Roman" w:hAnsi="Calibri"/>
          <w:spacing w:val="-1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Commissioner</w:t>
      </w:r>
    </w:p>
    <w:p w:rsidR="002A31D1" w:rsidRPr="002A31D1" w:rsidRDefault="002A31D1" w:rsidP="002A31D1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160" w:line="256" w:lineRule="auto"/>
        <w:ind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lastRenderedPageBreak/>
        <w:t xml:space="preserve">to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withdraw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consent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at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any</w:t>
      </w:r>
      <w:r w:rsidRPr="002A31D1">
        <w:rPr>
          <w:rFonts w:ascii="Calibri" w:eastAsia="Times New Roman" w:hAnsi="Calibri"/>
          <w:spacing w:val="-1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time</w:t>
      </w: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spacing w:before="10" w:line="240" w:lineRule="exact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spacing w:line="249" w:lineRule="auto"/>
        <w:ind w:left="100"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Withdrawal</w:t>
      </w:r>
      <w:r w:rsidRPr="002A31D1">
        <w:rPr>
          <w:rFonts w:ascii="Calibri" w:eastAsia="Times New Roman" w:hAnsi="Calibri"/>
          <w:spacing w:val="1"/>
          <w:w w:val="9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consent</w:t>
      </w:r>
      <w:r w:rsidRPr="002A31D1">
        <w:rPr>
          <w:rFonts w:ascii="Calibri" w:eastAsia="Times New Roman" w:hAnsi="Calibri"/>
          <w:spacing w:val="15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does</w:t>
      </w:r>
      <w:r w:rsidRPr="002A31D1">
        <w:rPr>
          <w:rFonts w:ascii="Calibri" w:eastAsia="Times New Roman" w:hAnsi="Calibri"/>
          <w:spacing w:val="-1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not</w:t>
      </w:r>
      <w:r w:rsidRPr="002A31D1">
        <w:rPr>
          <w:rFonts w:ascii="Calibri" w:eastAsia="Times New Roman" w:hAnsi="Calibri"/>
          <w:spacing w:val="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affect</w:t>
      </w:r>
      <w:r w:rsidRPr="002A31D1">
        <w:rPr>
          <w:rFonts w:ascii="Calibri" w:eastAsia="Times New Roman" w:hAnsi="Calibri"/>
          <w:spacing w:val="4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legality</w:t>
      </w:r>
      <w:r w:rsidRPr="002A31D1">
        <w:rPr>
          <w:rFonts w:ascii="Calibri" w:eastAsia="Times New Roman" w:hAnsi="Calibri"/>
          <w:spacing w:val="4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processing</w:t>
      </w:r>
      <w:r w:rsidRPr="002A31D1">
        <w:rPr>
          <w:rFonts w:ascii="Calibri" w:eastAsia="Times New Roman" w:hAnsi="Calibri"/>
          <w:spacing w:val="1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3"/>
          <w:sz w:val="20"/>
          <w:szCs w:val="20"/>
          <w:lang w:val="en-GB" w:eastAsia="en-GB"/>
        </w:rPr>
        <w:t>carried</w:t>
      </w:r>
      <w:r w:rsidRPr="002A31D1">
        <w:rPr>
          <w:rFonts w:ascii="Calibri" w:eastAsia="Times New Roman" w:hAnsi="Calibri"/>
          <w:spacing w:val="9"/>
          <w:w w:val="9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out</w:t>
      </w:r>
      <w:r w:rsidRPr="002A31D1">
        <w:rPr>
          <w:rFonts w:ascii="Calibri" w:eastAsia="Times New Roman" w:hAnsi="Calibri"/>
          <w:spacing w:val="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on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0"/>
          <w:sz w:val="20"/>
          <w:szCs w:val="20"/>
          <w:lang w:val="en-GB" w:eastAsia="en-GB"/>
        </w:rPr>
        <w:t>basis</w:t>
      </w:r>
      <w:r w:rsidRPr="002A31D1">
        <w:rPr>
          <w:rFonts w:ascii="Calibri" w:eastAsia="Times New Roman" w:hAnsi="Calibri"/>
          <w:spacing w:val="5"/>
          <w:w w:val="90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of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consent</w:t>
      </w:r>
      <w:r w:rsidRPr="002A31D1">
        <w:rPr>
          <w:rFonts w:ascii="Calibri" w:eastAsia="Times New Roman" w:hAnsi="Calibri"/>
          <w:spacing w:val="15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given</w:t>
      </w:r>
      <w:r w:rsidRPr="002A31D1">
        <w:rPr>
          <w:rFonts w:ascii="Calibri" w:eastAsia="Times New Roman" w:hAnsi="Calibri"/>
          <w:spacing w:val="-6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prior</w:t>
      </w:r>
      <w:r w:rsidRPr="002A31D1">
        <w:rPr>
          <w:rFonts w:ascii="Calibri" w:eastAsia="Times New Roman" w:hAnsi="Calibri"/>
          <w:spacing w:val="-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its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withdrawal.</w:t>
      </w:r>
      <w:r w:rsidRPr="002A31D1">
        <w:rPr>
          <w:rFonts w:ascii="Calibri" w:eastAsia="Times New Roman" w:hAnsi="Calibri"/>
          <w:spacing w:val="2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If</w:t>
      </w:r>
      <w:r w:rsidRPr="002A31D1">
        <w:rPr>
          <w:rFonts w:ascii="Calibri" w:eastAsia="Times New Roman" w:hAnsi="Calibri"/>
          <w:spacing w:val="-8"/>
          <w:sz w:val="20"/>
          <w:szCs w:val="20"/>
          <w:lang w:val="en-GB" w:eastAsia="en-GB"/>
        </w:rPr>
        <w:t xml:space="preserve"> the </w:t>
      </w:r>
      <w:r>
        <w:rPr>
          <w:rFonts w:ascii="Calibri" w:eastAsia="Times New Roman" w:hAnsi="Calibri"/>
          <w:spacing w:val="-8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spacing w:val="-8"/>
          <w:sz w:val="20"/>
          <w:szCs w:val="20"/>
          <w:lang w:val="en-GB" w:eastAsia="en-GB"/>
        </w:rPr>
        <w:t xml:space="preserve"> as the (</w:t>
      </w:r>
      <w:r w:rsidRPr="002A31D1">
        <w:rPr>
          <w:rFonts w:ascii="Calibri" w:eastAsia="Times New Roman" w:hAnsi="Calibri"/>
          <w:i/>
          <w:spacing w:val="-8"/>
          <w:sz w:val="20"/>
          <w:szCs w:val="20"/>
          <w:lang w:val="en-GB" w:eastAsia="en-GB"/>
        </w:rPr>
        <w:t>“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Data</w:t>
      </w:r>
      <w:r w:rsidRPr="002A31D1">
        <w:rPr>
          <w:rFonts w:ascii="Calibri" w:eastAsia="Times New Roman" w:hAnsi="Calibri"/>
          <w:i/>
          <w:spacing w:val="-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i/>
          <w:sz w:val="20"/>
          <w:szCs w:val="20"/>
          <w:lang w:val="en-GB" w:eastAsia="en-GB"/>
        </w:rPr>
        <w:t>Controller”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) according to GDPR has a legitimate interest in </w:t>
      </w:r>
      <w:r w:rsidRPr="002A31D1">
        <w:rPr>
          <w:rFonts w:ascii="Calibri" w:eastAsia="Times New Roman" w:hAnsi="Calibri"/>
          <w:w w:val="97"/>
          <w:sz w:val="20"/>
          <w:szCs w:val="20"/>
          <w:lang w:val="en-GB" w:eastAsia="en-GB"/>
        </w:rPr>
        <w:t>retaining</w:t>
      </w:r>
      <w:r w:rsidRPr="002A31D1">
        <w:rPr>
          <w:rFonts w:ascii="Calibri" w:eastAsia="Times New Roman" w:hAnsi="Calibri"/>
          <w:spacing w:val="1"/>
          <w:w w:val="9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Personal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Data, my</w:t>
      </w:r>
      <w:r w:rsidRPr="002A31D1">
        <w:rPr>
          <w:rFonts w:ascii="Calibri" w:eastAsia="Times New Roman" w:hAnsi="Calibri"/>
          <w:spacing w:val="-1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5"/>
          <w:sz w:val="20"/>
          <w:szCs w:val="20"/>
          <w:lang w:val="en-GB" w:eastAsia="en-GB"/>
        </w:rPr>
        <w:t>request</w:t>
      </w:r>
      <w:r w:rsidRPr="002A31D1">
        <w:rPr>
          <w:rFonts w:ascii="Calibri" w:eastAsia="Times New Roman" w:hAnsi="Calibri"/>
          <w:spacing w:val="3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to</w:t>
      </w:r>
      <w:r w:rsidRPr="002A31D1">
        <w:rPr>
          <w:rFonts w:ascii="Calibri" w:eastAsia="Times New Roman" w:hAnsi="Calibri"/>
          <w:spacing w:val="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6"/>
          <w:sz w:val="20"/>
          <w:szCs w:val="20"/>
          <w:lang w:val="en-GB" w:eastAsia="en-GB"/>
        </w:rPr>
        <w:t>withdraw</w:t>
      </w:r>
      <w:r w:rsidRPr="002A31D1">
        <w:rPr>
          <w:rFonts w:ascii="Calibri" w:eastAsia="Times New Roman" w:hAnsi="Calibri"/>
          <w:spacing w:val="2"/>
          <w:w w:val="9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or</w:t>
      </w:r>
      <w:r w:rsidRPr="002A31D1">
        <w:rPr>
          <w:rFonts w:ascii="Calibri" w:eastAsia="Times New Roman" w:hAnsi="Calibri"/>
          <w:spacing w:val="-3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delete them </w:t>
      </w:r>
      <w:r w:rsidRPr="002A31D1">
        <w:rPr>
          <w:rFonts w:ascii="Calibri" w:eastAsia="Times New Roman" w:hAnsi="Calibri"/>
          <w:w w:val="94"/>
          <w:sz w:val="20"/>
          <w:szCs w:val="20"/>
          <w:lang w:val="en-GB" w:eastAsia="en-GB"/>
        </w:rPr>
        <w:t>may</w:t>
      </w:r>
      <w:r w:rsidRPr="002A31D1">
        <w:rPr>
          <w:rFonts w:ascii="Calibri" w:eastAsia="Times New Roman" w:hAnsi="Calibri"/>
          <w:spacing w:val="3"/>
          <w:w w:val="9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be</w:t>
      </w:r>
      <w:r w:rsidRPr="002A31D1">
        <w:rPr>
          <w:rFonts w:ascii="Calibri" w:eastAsia="Times New Roman" w:hAnsi="Calibri"/>
          <w:spacing w:val="-1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declined.</w:t>
      </w: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spacing w:line="240" w:lineRule="exact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ind w:left="100" w:right="357"/>
        <w:jc w:val="both"/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</w:pP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I</w:t>
      </w:r>
      <w:r w:rsidRPr="002A31D1">
        <w:rPr>
          <w:rFonts w:ascii="Calibri" w:eastAsia="Times New Roman" w:hAnsi="Calibri"/>
          <w:b/>
          <w:spacing w:val="9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have</w:t>
      </w:r>
      <w:r w:rsidRPr="002A31D1">
        <w:rPr>
          <w:rFonts w:ascii="Calibri" w:eastAsia="Times New Roman" w:hAnsi="Calibri"/>
          <w:b/>
          <w:spacing w:val="-6"/>
          <w:sz w:val="20"/>
          <w:szCs w:val="20"/>
          <w:u w:val="single"/>
          <w:lang w:val="en-GB" w:eastAsia="en-GB"/>
        </w:rPr>
        <w:t xml:space="preserve"> </w:t>
      </w:r>
      <w:r w:rsidRPr="002A31D1">
        <w:rPr>
          <w:rFonts w:ascii="Calibri" w:eastAsia="Times New Roman" w:hAnsi="Calibri"/>
          <w:b/>
          <w:sz w:val="20"/>
          <w:szCs w:val="20"/>
          <w:u w:val="single"/>
          <w:lang w:val="en-GB" w:eastAsia="en-GB"/>
        </w:rPr>
        <w:t>also read and understand</w:t>
      </w:r>
      <w:r w:rsidRPr="002A31D1">
        <w:rPr>
          <w:rFonts w:ascii="Calibri" w:eastAsia="Times New Roman" w:hAnsi="Calibri"/>
          <w:b/>
          <w:w w:val="106"/>
          <w:sz w:val="20"/>
          <w:szCs w:val="20"/>
          <w:u w:val="single"/>
          <w:lang w:val="en-GB" w:eastAsia="en-GB"/>
        </w:rPr>
        <w:t>:</w:t>
      </w:r>
    </w:p>
    <w:p w:rsidR="002A31D1" w:rsidRPr="002A31D1" w:rsidRDefault="002A31D1" w:rsidP="002A31D1">
      <w:pPr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before="10" w:after="160" w:line="256" w:lineRule="auto"/>
        <w:ind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The </w:t>
      </w:r>
      <w:r>
        <w:rPr>
          <w:rFonts w:ascii="Calibri" w:eastAsia="Times New Roman" w:hAnsi="Calibri"/>
          <w:sz w:val="20"/>
          <w:szCs w:val="20"/>
          <w:lang w:val="en-GB" w:eastAsia="en-GB"/>
        </w:rPr>
        <w:t>Club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 xml:space="preserve"> Protection</w:t>
      </w:r>
      <w:r w:rsidRPr="002A31D1">
        <w:rPr>
          <w:rFonts w:ascii="Calibri" w:eastAsia="Times New Roman" w:hAnsi="Calibri"/>
          <w:spacing w:val="-16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2"/>
          <w:sz w:val="20"/>
          <w:szCs w:val="20"/>
          <w:lang w:val="en-GB" w:eastAsia="en-GB"/>
        </w:rPr>
        <w:t xml:space="preserve">Policy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is</w:t>
      </w:r>
      <w:r w:rsidRPr="002A31D1">
        <w:rPr>
          <w:rFonts w:ascii="Calibri" w:eastAsia="Times New Roman" w:hAnsi="Calibri"/>
          <w:spacing w:val="-19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1"/>
          <w:sz w:val="20"/>
          <w:szCs w:val="20"/>
          <w:lang w:val="en-GB" w:eastAsia="en-GB"/>
        </w:rPr>
        <w:t>available</w:t>
      </w:r>
      <w:r w:rsidRPr="002A31D1">
        <w:rPr>
          <w:rFonts w:ascii="Calibri" w:eastAsia="Times New Roman" w:hAnsi="Calibri"/>
          <w:spacing w:val="4"/>
          <w:w w:val="9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at</w:t>
      </w:r>
      <w:r>
        <w:rPr>
          <w:rFonts w:ascii="Calibri" w:eastAsia="Times New Roman" w:hAnsi="Calibri"/>
          <w:sz w:val="20"/>
          <w:szCs w:val="20"/>
          <w:lang w:val="en-GB" w:eastAsia="en-GB"/>
        </w:rPr>
        <w:t xml:space="preserve"> www.ccctouringclub.com.</w:t>
      </w:r>
    </w:p>
    <w:p w:rsidR="002A31D1" w:rsidRPr="002A31D1" w:rsidRDefault="002A31D1" w:rsidP="002A31D1">
      <w:pPr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before="10" w:after="160" w:line="256" w:lineRule="auto"/>
        <w:ind w:right="357"/>
        <w:rPr>
          <w:rFonts w:ascii="Calibri" w:eastAsia="MS Mincho" w:hAnsi="Calibri"/>
          <w:color w:val="FF0000"/>
          <w:sz w:val="20"/>
          <w:szCs w:val="20"/>
          <w:lang w:val="en-US" w:eastAsia="ja-JP"/>
        </w:rPr>
      </w:pP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That for</w:t>
      </w:r>
      <w:r w:rsidRPr="002A31D1">
        <w:rPr>
          <w:rFonts w:ascii="Calibri" w:eastAsia="Times New Roman" w:hAnsi="Calibri"/>
          <w:spacing w:val="-12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any</w:t>
      </w:r>
      <w:r w:rsidRPr="002A31D1">
        <w:rPr>
          <w:rFonts w:ascii="Calibri" w:eastAsia="Times New Roman" w:hAnsi="Calibri"/>
          <w:spacing w:val="-1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w w:val="98"/>
          <w:sz w:val="20"/>
          <w:szCs w:val="20"/>
          <w:lang w:val="en-GB" w:eastAsia="en-GB"/>
        </w:rPr>
        <w:t>demand/enquiry</w:t>
      </w:r>
      <w:r w:rsidRPr="002A31D1">
        <w:rPr>
          <w:rFonts w:ascii="Calibri" w:eastAsia="Times New Roman" w:hAnsi="Calibri"/>
          <w:spacing w:val="1"/>
          <w:w w:val="98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I</w:t>
      </w:r>
      <w:r w:rsidRPr="002A31D1">
        <w:rPr>
          <w:rFonts w:ascii="Calibri" w:eastAsia="Times New Roman" w:hAnsi="Calibri"/>
          <w:spacing w:val="1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can</w:t>
      </w:r>
      <w:r w:rsidRPr="002A31D1">
        <w:rPr>
          <w:rFonts w:ascii="Calibri" w:eastAsia="Times New Roman" w:hAnsi="Calibri"/>
          <w:spacing w:val="-14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contact</w:t>
      </w:r>
      <w:r w:rsidRPr="002A31D1">
        <w:rPr>
          <w:rFonts w:ascii="Calibri" w:eastAsia="Times New Roman" w:hAnsi="Calibri"/>
          <w:spacing w:val="-17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the</w:t>
      </w:r>
      <w:r w:rsidRPr="002A31D1"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 xml:space="preserve"> Board of </w:t>
      </w:r>
      <w:r>
        <w:rPr>
          <w:rFonts w:ascii="Calibri" w:eastAsia="Times New Roman" w:hAnsi="Calibri"/>
          <w:spacing w:val="-2"/>
          <w:sz w:val="20"/>
          <w:szCs w:val="20"/>
          <w:lang w:val="en-GB" w:eastAsia="en-GB"/>
        </w:rPr>
        <w:t>the Club</w:t>
      </w:r>
      <w:r w:rsidRPr="002A31D1">
        <w:rPr>
          <w:rFonts w:ascii="Calibri" w:eastAsia="Times New Roman" w:hAnsi="Calibri"/>
          <w:spacing w:val="2"/>
          <w:w w:val="95"/>
          <w:sz w:val="20"/>
          <w:szCs w:val="20"/>
          <w:lang w:val="en-GB" w:eastAsia="en-GB"/>
        </w:rPr>
        <w:t xml:space="preserve"> </w:t>
      </w:r>
      <w:r w:rsidRPr="002A31D1">
        <w:rPr>
          <w:rFonts w:ascii="Calibri" w:eastAsia="Times New Roman" w:hAnsi="Calibri"/>
          <w:sz w:val="20"/>
          <w:szCs w:val="20"/>
          <w:lang w:val="en-GB" w:eastAsia="en-GB"/>
        </w:rPr>
        <w:t>by post at its registered office located at</w:t>
      </w:r>
      <w:r w:rsidRPr="002A31D1">
        <w:rPr>
          <w:rFonts w:ascii="Calibri" w:eastAsia="MS Mincho" w:hAnsi="Calibri"/>
          <w:sz w:val="20"/>
          <w:szCs w:val="20"/>
          <w:lang w:val="en-US" w:eastAsia="ja-JP"/>
        </w:rPr>
        <w:t xml:space="preserve"> </w:t>
      </w:r>
      <w:r w:rsidRPr="002A31D1">
        <w:rPr>
          <w:rFonts w:ascii="Calibri" w:eastAsia="MS Mincho" w:hAnsi="Calibri"/>
          <w:b/>
          <w:sz w:val="20"/>
          <w:szCs w:val="20"/>
          <w:lang w:val="en-US" w:eastAsia="ja-JP"/>
        </w:rPr>
        <w:t>1A, Agias Ekaterinis Street, 2368 Agios Dometios, Nicosia, Cyprus, Telephone</w:t>
      </w:r>
      <w:r w:rsidRPr="002A31D1">
        <w:rPr>
          <w:rFonts w:ascii="Calibri" w:eastAsia="MS Mincho" w:hAnsi="Calibri"/>
          <w:b/>
          <w:sz w:val="20"/>
          <w:szCs w:val="20"/>
          <w:lang w:val="en-US" w:eastAsia="ja-JP"/>
        </w:rPr>
        <w:t xml:space="preserve">: </w:t>
      </w:r>
      <w:r w:rsidRPr="002A31D1">
        <w:rPr>
          <w:rFonts w:ascii="Calibri" w:eastAsia="MS Mincho" w:hAnsi="Calibri"/>
          <w:b/>
          <w:sz w:val="20"/>
          <w:szCs w:val="20"/>
          <w:lang w:val="en-GB" w:eastAsia="ja-JP"/>
        </w:rPr>
        <w:t>22</w:t>
      </w:r>
      <w:r w:rsidRPr="002A31D1">
        <w:rPr>
          <w:rFonts w:ascii="Calibri" w:eastAsia="MS Mincho" w:hAnsi="Calibri"/>
          <w:b/>
          <w:sz w:val="20"/>
          <w:szCs w:val="20"/>
          <w:lang w:val="en-GB" w:eastAsia="ja-JP"/>
        </w:rPr>
        <w:t>878390</w:t>
      </w:r>
      <w:r w:rsidRPr="002A31D1">
        <w:rPr>
          <w:rFonts w:ascii="Calibri" w:eastAsia="MS Mincho" w:hAnsi="Calibri"/>
          <w:b/>
          <w:sz w:val="20"/>
          <w:szCs w:val="20"/>
          <w:lang w:val="en-US" w:eastAsia="ja-JP"/>
        </w:rPr>
        <w:t xml:space="preserve"> </w:t>
      </w:r>
      <w:r w:rsidRPr="002A31D1">
        <w:rPr>
          <w:rFonts w:ascii="Calibri" w:eastAsia="MS Mincho" w:hAnsi="Calibri"/>
          <w:b/>
          <w:sz w:val="20"/>
          <w:szCs w:val="20"/>
          <w:lang w:val="en-GB" w:eastAsia="ja-JP"/>
        </w:rPr>
        <w:t>or electronically at</w:t>
      </w:r>
      <w:r w:rsidRPr="002A31D1">
        <w:rPr>
          <w:rFonts w:ascii="Calibri" w:eastAsia="MS Mincho" w:hAnsi="Calibri"/>
          <w:b/>
          <w:sz w:val="20"/>
          <w:szCs w:val="20"/>
          <w:lang w:val="en-GB" w:eastAsia="ja-JP"/>
        </w:rPr>
        <w:t xml:space="preserve"> </w:t>
      </w:r>
      <w:hyperlink r:id="rId8" w:history="1">
        <w:r w:rsidRPr="00C5343B">
          <w:rPr>
            <w:rStyle w:val="Hyperlink"/>
            <w:rFonts w:ascii="Calibri" w:eastAsia="MS Mincho" w:hAnsi="Calibri"/>
            <w:sz w:val="20"/>
            <w:szCs w:val="20"/>
            <w:lang w:val="en-GB" w:eastAsia="ja-JP"/>
          </w:rPr>
          <w:t>ccctoringclub@yahoo.com</w:t>
        </w:r>
      </w:hyperlink>
      <w:proofErr w:type="gramStart"/>
      <w:r>
        <w:rPr>
          <w:rFonts w:ascii="Calibri" w:eastAsia="MS Mincho" w:hAnsi="Calibri"/>
          <w:sz w:val="20"/>
          <w:szCs w:val="20"/>
          <w:lang w:val="en-GB" w:eastAsia="ja-JP"/>
        </w:rPr>
        <w:t xml:space="preserve">. </w:t>
      </w:r>
      <w:r w:rsidRPr="002A31D1">
        <w:rPr>
          <w:rFonts w:ascii="Calibri" w:eastAsia="MS Mincho" w:hAnsi="Calibri"/>
          <w:color w:val="FF0000"/>
          <w:sz w:val="20"/>
          <w:szCs w:val="20"/>
          <w:lang w:val="en-GB" w:eastAsia="ja-JP"/>
        </w:rPr>
        <w:t>.</w:t>
      </w:r>
      <w:proofErr w:type="gramEnd"/>
    </w:p>
    <w:p w:rsidR="002A31D1" w:rsidRPr="002A31D1" w:rsidRDefault="002A31D1" w:rsidP="002A31D1">
      <w:pPr>
        <w:widowControl w:val="0"/>
        <w:tabs>
          <w:tab w:val="left" w:pos="142"/>
        </w:tabs>
        <w:autoSpaceDE w:val="0"/>
        <w:autoSpaceDN w:val="0"/>
        <w:adjustRightInd w:val="0"/>
        <w:spacing w:before="10"/>
        <w:ind w:left="720" w:right="357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2A31D1" w:rsidRPr="002A31D1" w:rsidRDefault="002A31D1" w:rsidP="002A31D1">
      <w:pPr>
        <w:widowControl w:val="0"/>
        <w:autoSpaceDE w:val="0"/>
        <w:autoSpaceDN w:val="0"/>
        <w:adjustRightInd w:val="0"/>
        <w:spacing w:before="6" w:line="240" w:lineRule="exact"/>
        <w:jc w:val="both"/>
        <w:rPr>
          <w:rFonts w:ascii="Calibri" w:eastAsia="Times New Roman" w:hAnsi="Calibri"/>
          <w:sz w:val="20"/>
          <w:szCs w:val="20"/>
          <w:lang w:val="en-GB" w:eastAsia="en-GB"/>
        </w:rPr>
      </w:pPr>
    </w:p>
    <w:p w:rsidR="003B10C6" w:rsidRDefault="002A31D1" w:rsidP="002A31D1">
      <w:pPr>
        <w:widowControl w:val="0"/>
        <w:tabs>
          <w:tab w:val="left" w:pos="8120"/>
        </w:tabs>
        <w:autoSpaceDE w:val="0"/>
        <w:autoSpaceDN w:val="0"/>
        <w:adjustRightInd w:val="0"/>
        <w:ind w:left="188" w:right="-20"/>
        <w:jc w:val="both"/>
        <w:rPr>
          <w:rFonts w:ascii="Calibri" w:eastAsia="Times New Roman" w:hAnsi="Calibri"/>
          <w:color w:val="1D1D1B"/>
          <w:sz w:val="20"/>
          <w:szCs w:val="20"/>
          <w:lang w:val="en-GB" w:eastAsia="en-GB"/>
        </w:rPr>
      </w:pPr>
      <w:r w:rsidRPr="002A31D1">
        <w:rPr>
          <w:rFonts w:ascii="Calibri" w:eastAsia="Times New Roman" w:hAnsi="Calibri"/>
          <w:color w:val="1D1D1B"/>
          <w:sz w:val="20"/>
          <w:szCs w:val="20"/>
          <w:lang w:val="en-GB" w:eastAsia="en-GB"/>
        </w:rPr>
        <w:t>Signature:</w:t>
      </w:r>
    </w:p>
    <w:p w:rsidR="002A31D1" w:rsidRDefault="002A31D1" w:rsidP="002A31D1">
      <w:pPr>
        <w:widowControl w:val="0"/>
        <w:tabs>
          <w:tab w:val="left" w:pos="8120"/>
        </w:tabs>
        <w:autoSpaceDE w:val="0"/>
        <w:autoSpaceDN w:val="0"/>
        <w:adjustRightInd w:val="0"/>
        <w:ind w:left="188" w:right="-20"/>
        <w:jc w:val="both"/>
        <w:rPr>
          <w:rFonts w:ascii="Calibri" w:eastAsia="Times New Roman" w:hAnsi="Calibri"/>
          <w:color w:val="1D1D1B"/>
          <w:sz w:val="20"/>
          <w:szCs w:val="20"/>
          <w:lang w:val="en-GB" w:eastAsia="en-GB"/>
        </w:rPr>
      </w:pPr>
    </w:p>
    <w:p w:rsidR="002A31D1" w:rsidRDefault="002A31D1" w:rsidP="002A31D1">
      <w:pPr>
        <w:widowControl w:val="0"/>
        <w:tabs>
          <w:tab w:val="left" w:pos="8120"/>
        </w:tabs>
        <w:autoSpaceDE w:val="0"/>
        <w:autoSpaceDN w:val="0"/>
        <w:adjustRightInd w:val="0"/>
        <w:ind w:left="188" w:right="-20"/>
        <w:jc w:val="both"/>
        <w:rPr>
          <w:rFonts w:ascii="Calibri" w:eastAsia="Times New Roman" w:hAnsi="Calibri"/>
          <w:color w:val="1D1D1B"/>
          <w:sz w:val="20"/>
          <w:szCs w:val="20"/>
          <w:lang w:val="en-GB" w:eastAsia="en-GB"/>
        </w:rPr>
      </w:pPr>
    </w:p>
    <w:p w:rsidR="002A31D1" w:rsidRDefault="002A31D1" w:rsidP="002A31D1">
      <w:pPr>
        <w:widowControl w:val="0"/>
        <w:tabs>
          <w:tab w:val="left" w:pos="8120"/>
        </w:tabs>
        <w:autoSpaceDE w:val="0"/>
        <w:autoSpaceDN w:val="0"/>
        <w:adjustRightInd w:val="0"/>
        <w:ind w:left="188" w:right="-20"/>
        <w:jc w:val="both"/>
        <w:rPr>
          <w:rFonts w:ascii="Calibri" w:eastAsia="Times New Roman" w:hAnsi="Calibri"/>
          <w:color w:val="1D1D1B"/>
          <w:sz w:val="20"/>
          <w:szCs w:val="20"/>
          <w:lang w:val="en-GB" w:eastAsia="en-GB"/>
        </w:rPr>
      </w:pPr>
      <w:r>
        <w:rPr>
          <w:rFonts w:ascii="Calibri" w:eastAsia="Times New Roman" w:hAnsi="Calibri"/>
          <w:color w:val="1D1D1B"/>
          <w:sz w:val="20"/>
          <w:szCs w:val="20"/>
          <w:lang w:val="en-GB" w:eastAsia="en-GB"/>
        </w:rPr>
        <w:t>Date:</w:t>
      </w:r>
    </w:p>
    <w:p w:rsidR="002A31D1" w:rsidRPr="0023145B" w:rsidRDefault="002A31D1" w:rsidP="002A31D1">
      <w:pPr>
        <w:widowControl w:val="0"/>
        <w:tabs>
          <w:tab w:val="left" w:pos="8120"/>
        </w:tabs>
        <w:autoSpaceDE w:val="0"/>
        <w:autoSpaceDN w:val="0"/>
        <w:adjustRightInd w:val="0"/>
        <w:ind w:left="188" w:right="-20"/>
        <w:jc w:val="both"/>
      </w:pPr>
    </w:p>
    <w:sectPr w:rsidR="002A31D1" w:rsidRPr="0023145B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5E1D" w:rsidRDefault="000C5E1D" w:rsidP="00ED68DC">
      <w:r>
        <w:separator/>
      </w:r>
    </w:p>
  </w:endnote>
  <w:endnote w:type="continuationSeparator" w:id="0">
    <w:p w:rsidR="000C5E1D" w:rsidRDefault="000C5E1D" w:rsidP="00ED6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8DC" w:rsidRPr="00ED68DC" w:rsidRDefault="00ED68DC">
    <w:pPr>
      <w:pStyle w:val="Footer"/>
      <w:rPr>
        <w:color w:val="003300"/>
      </w:rPr>
    </w:pPr>
    <w:r w:rsidRPr="00ED68DC">
      <w:rPr>
        <w:rFonts w:ascii="Copperplate Gothic Bold" w:hAnsi="Copperplate Gothic Bold"/>
        <w:color w:val="003300"/>
      </w:rPr>
      <w:t>Cyprus Classic Car Touring Club</w:t>
    </w:r>
    <w:r>
      <w:rPr>
        <w:rFonts w:ascii="Copperplate Gothic Bold" w:hAnsi="Copperplate Gothic Bold"/>
        <w:color w:val="003300"/>
      </w:rPr>
      <w:t xml:space="preserve">  </w:t>
    </w:r>
    <w:r w:rsidRPr="00ED68DC">
      <w:rPr>
        <w:color w:val="003300"/>
      </w:rPr>
      <w:t xml:space="preserve"> P. O. Box 18018, </w:t>
    </w:r>
    <w:r w:rsidR="0023145B">
      <w:rPr>
        <w:color w:val="003300"/>
      </w:rPr>
      <w:t>CY-</w:t>
    </w:r>
    <w:r w:rsidRPr="00ED68DC">
      <w:rPr>
        <w:color w:val="003300"/>
      </w:rPr>
      <w:t>1705, Nicosia, Cyprus</w:t>
    </w:r>
    <w:r w:rsidR="0083193E">
      <w:rPr>
        <w:color w:val="003300"/>
      </w:rPr>
      <w:t xml:space="preserve">   </w:t>
    </w:r>
    <w:r w:rsidR="0023145B" w:rsidRPr="0023145B">
      <w:rPr>
        <w:color w:val="003300"/>
        <w:sz w:val="20"/>
        <w:szCs w:val="20"/>
      </w:rPr>
      <w:t>www.ccctouringclub.com</w:t>
    </w:r>
    <w:r w:rsidR="0083193E">
      <w:rPr>
        <w:color w:val="003300"/>
      </w:rPr>
      <w:t xml:space="preserve">       </w:t>
    </w:r>
  </w:p>
  <w:p w:rsidR="00ED68DC" w:rsidRPr="00CA62A0" w:rsidRDefault="00ED68DC">
    <w:pPr>
      <w:pStyle w:val="Footer"/>
      <w:rPr>
        <w:color w:val="003300"/>
        <w:sz w:val="20"/>
        <w:szCs w:val="20"/>
      </w:rPr>
    </w:pPr>
    <w:r w:rsidRPr="00CA62A0">
      <w:rPr>
        <w:color w:val="003300"/>
        <w:sz w:val="20"/>
        <w:szCs w:val="20"/>
      </w:rPr>
      <w:t xml:space="preserve">Emails: </w:t>
    </w:r>
    <w:hyperlink r:id="rId1" w:history="1">
      <w:r w:rsidRPr="00CA62A0">
        <w:rPr>
          <w:rStyle w:val="Hyperlink"/>
          <w:color w:val="003300"/>
          <w:sz w:val="20"/>
          <w:szCs w:val="20"/>
        </w:rPr>
        <w:t>ccctouringclub@yahoo.com</w:t>
      </w:r>
    </w:hyperlink>
    <w:r w:rsidRPr="00CA62A0">
      <w:rPr>
        <w:color w:val="003300"/>
        <w:sz w:val="20"/>
        <w:szCs w:val="20"/>
      </w:rPr>
      <w:t xml:space="preserve">, </w:t>
    </w:r>
    <w:hyperlink r:id="rId2" w:history="1">
      <w:r w:rsidR="00FE71AC" w:rsidRPr="00CA62A0">
        <w:rPr>
          <w:rStyle w:val="Hyperlink"/>
          <w:color w:val="003300"/>
          <w:sz w:val="20"/>
          <w:szCs w:val="20"/>
        </w:rPr>
        <w:t>ccctouringclub@gmail.com</w:t>
      </w:r>
    </w:hyperlink>
    <w:r w:rsidR="00CA62A0" w:rsidRPr="00CA62A0">
      <w:rPr>
        <w:color w:val="003300"/>
        <w:sz w:val="20"/>
        <w:szCs w:val="20"/>
      </w:rPr>
      <w:t xml:space="preserve">, </w:t>
    </w:r>
    <w:hyperlink r:id="rId3" w:history="1">
      <w:r w:rsidR="00CA62A0" w:rsidRPr="00CA62A0">
        <w:rPr>
          <w:rStyle w:val="Hyperlink"/>
          <w:color w:val="003300"/>
          <w:sz w:val="20"/>
          <w:szCs w:val="20"/>
        </w:rPr>
        <w:t>ccctouringclub@cytanet.com.cy</w:t>
      </w:r>
    </w:hyperlink>
    <w:r w:rsidR="00CA62A0" w:rsidRPr="00CA62A0">
      <w:rPr>
        <w:color w:val="003300"/>
        <w:sz w:val="20"/>
        <w:szCs w:val="20"/>
      </w:rPr>
      <w:t xml:space="preserve">. </w:t>
    </w:r>
    <w:r w:rsidR="00FE71AC" w:rsidRPr="00CA62A0">
      <w:rPr>
        <w:color w:val="003300"/>
        <w:sz w:val="20"/>
        <w:szCs w:val="20"/>
      </w:rPr>
      <w:t xml:space="preserve"> </w:t>
    </w:r>
  </w:p>
  <w:p w:rsidR="0083193E" w:rsidRDefault="0083193E">
    <w:pPr>
      <w:pStyle w:val="Footer"/>
      <w:rPr>
        <w:color w:val="003300"/>
      </w:rPr>
    </w:pPr>
    <w:r>
      <w:rPr>
        <w:noProof/>
        <w:lang w:eastAsia="en-US"/>
      </w:rPr>
      <w:drawing>
        <wp:inline distT="0" distB="0" distL="0" distR="0" wp14:anchorId="04F65ECF" wp14:editId="13B854C4">
          <wp:extent cx="810000" cy="496800"/>
          <wp:effectExtent l="0" t="0" r="9525" b="0"/>
          <wp:docPr id="6" name="Picture 6" descr="http://www.olympic.org.cy/cache/cfx_imagecr3/AFD6CF95433B3FA0DCDEC54C7BEFE10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olympic.org.cy/cache/cfx_imagecr3/AFD6CF95433B3FA0DCDEC54C7BEFE10D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56B">
      <w:rPr>
        <w:noProof/>
        <w:color w:val="003300"/>
        <w:lang w:eastAsia="en-US"/>
      </w:rPr>
      <w:drawing>
        <wp:inline distT="0" distB="0" distL="0" distR="0">
          <wp:extent cx="822960" cy="493776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VA_logo_TRANSP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2C59">
      <w:rPr>
        <w:noProof/>
        <w:color w:val="003300"/>
        <w:lang w:eastAsia="en-US"/>
      </w:rPr>
      <w:drawing>
        <wp:inline distT="0" distB="0" distL="0" distR="0" wp14:anchorId="2D364D60" wp14:editId="174337AA">
          <wp:extent cx="550800" cy="410400"/>
          <wp:effectExtent l="0" t="0" r="1905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e4bbb307f7e3462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3DEA">
      <w:rPr>
        <w:noProof/>
        <w:color w:val="003300"/>
        <w:lang w:eastAsia="en-US"/>
      </w:rPr>
      <w:drawing>
        <wp:inline distT="0" distB="0" distL="0" distR="0">
          <wp:extent cx="411480" cy="411480"/>
          <wp:effectExtent l="0" t="0" r="762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agram app-icon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193E" w:rsidRPr="00FE71AC" w:rsidRDefault="0083193E">
    <w:pPr>
      <w:pStyle w:val="Footer"/>
      <w:rPr>
        <w:color w:val="003300"/>
      </w:rPr>
    </w:pPr>
  </w:p>
  <w:p w:rsidR="00ED68DC" w:rsidRDefault="00ED6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5E1D" w:rsidRDefault="000C5E1D" w:rsidP="00ED68DC">
      <w:r>
        <w:separator/>
      </w:r>
    </w:p>
  </w:footnote>
  <w:footnote w:type="continuationSeparator" w:id="0">
    <w:p w:rsidR="000C5E1D" w:rsidRDefault="000C5E1D" w:rsidP="00ED6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C79" w:rsidRDefault="005F1C79">
    <w:pPr>
      <w:pStyle w:val="Header"/>
    </w:pPr>
    <w:r>
      <w:rPr>
        <w:noProof/>
        <w:lang w:val="en-US" w:eastAsia="en-US"/>
      </w:rPr>
      <w:drawing>
        <wp:inline distT="0" distB="0" distL="0" distR="0" wp14:anchorId="02082B28" wp14:editId="0E6C4FE3">
          <wp:extent cx="2196000" cy="1170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TC_gr_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11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1C79" w:rsidRDefault="005F1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046E1"/>
    <w:multiLevelType w:val="hybridMultilevel"/>
    <w:tmpl w:val="DB90E766"/>
    <w:lvl w:ilvl="0" w:tplc="6A8A96BE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172647C1"/>
    <w:multiLevelType w:val="hybridMultilevel"/>
    <w:tmpl w:val="0638F33E"/>
    <w:lvl w:ilvl="0" w:tplc="6A8A96BE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6BA86C5C"/>
    <w:multiLevelType w:val="hybridMultilevel"/>
    <w:tmpl w:val="CADAC84E"/>
    <w:lvl w:ilvl="0" w:tplc="DD08145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33B"/>
    <w:rsid w:val="000072FA"/>
    <w:rsid w:val="00062C36"/>
    <w:rsid w:val="000C5E1D"/>
    <w:rsid w:val="001130AF"/>
    <w:rsid w:val="00123F69"/>
    <w:rsid w:val="00126FFB"/>
    <w:rsid w:val="0014356B"/>
    <w:rsid w:val="001C0808"/>
    <w:rsid w:val="0023145B"/>
    <w:rsid w:val="0027201A"/>
    <w:rsid w:val="00273F21"/>
    <w:rsid w:val="00286920"/>
    <w:rsid w:val="002A31D1"/>
    <w:rsid w:val="002A65F3"/>
    <w:rsid w:val="002D2CDD"/>
    <w:rsid w:val="00300E78"/>
    <w:rsid w:val="00350E55"/>
    <w:rsid w:val="003963F9"/>
    <w:rsid w:val="003A5478"/>
    <w:rsid w:val="003B10C6"/>
    <w:rsid w:val="003B6F40"/>
    <w:rsid w:val="003F5DD0"/>
    <w:rsid w:val="00416042"/>
    <w:rsid w:val="00445C9D"/>
    <w:rsid w:val="00480439"/>
    <w:rsid w:val="00485141"/>
    <w:rsid w:val="00486118"/>
    <w:rsid w:val="004D798C"/>
    <w:rsid w:val="00521EF5"/>
    <w:rsid w:val="00522A0A"/>
    <w:rsid w:val="00523585"/>
    <w:rsid w:val="00533691"/>
    <w:rsid w:val="00545BD1"/>
    <w:rsid w:val="00560F8E"/>
    <w:rsid w:val="005B35EC"/>
    <w:rsid w:val="005D22F8"/>
    <w:rsid w:val="005F1C79"/>
    <w:rsid w:val="005F333B"/>
    <w:rsid w:val="006535A1"/>
    <w:rsid w:val="00675A7E"/>
    <w:rsid w:val="00687BA8"/>
    <w:rsid w:val="0069623D"/>
    <w:rsid w:val="006F1148"/>
    <w:rsid w:val="007003DC"/>
    <w:rsid w:val="00752187"/>
    <w:rsid w:val="0076724C"/>
    <w:rsid w:val="00771D0A"/>
    <w:rsid w:val="007849E7"/>
    <w:rsid w:val="00796FE3"/>
    <w:rsid w:val="007A229C"/>
    <w:rsid w:val="0083193E"/>
    <w:rsid w:val="00832D6D"/>
    <w:rsid w:val="00843FC0"/>
    <w:rsid w:val="008479C5"/>
    <w:rsid w:val="008950EF"/>
    <w:rsid w:val="008A0D69"/>
    <w:rsid w:val="00942C59"/>
    <w:rsid w:val="00946277"/>
    <w:rsid w:val="009801ED"/>
    <w:rsid w:val="009F4D2C"/>
    <w:rsid w:val="00A00B5B"/>
    <w:rsid w:val="00A3663E"/>
    <w:rsid w:val="00A66DBE"/>
    <w:rsid w:val="00B159C4"/>
    <w:rsid w:val="00B33DEA"/>
    <w:rsid w:val="00B77304"/>
    <w:rsid w:val="00B95D06"/>
    <w:rsid w:val="00BB6425"/>
    <w:rsid w:val="00C07E13"/>
    <w:rsid w:val="00C15CAA"/>
    <w:rsid w:val="00C26059"/>
    <w:rsid w:val="00C4084E"/>
    <w:rsid w:val="00CA62A0"/>
    <w:rsid w:val="00CB3C7A"/>
    <w:rsid w:val="00CB5F85"/>
    <w:rsid w:val="00CB75C2"/>
    <w:rsid w:val="00CC3240"/>
    <w:rsid w:val="00CC729F"/>
    <w:rsid w:val="00CF410E"/>
    <w:rsid w:val="00D279DA"/>
    <w:rsid w:val="00D46ABE"/>
    <w:rsid w:val="00D46D75"/>
    <w:rsid w:val="00DC2D36"/>
    <w:rsid w:val="00DC52F5"/>
    <w:rsid w:val="00DD359A"/>
    <w:rsid w:val="00E5500C"/>
    <w:rsid w:val="00E643CC"/>
    <w:rsid w:val="00E648AB"/>
    <w:rsid w:val="00E8344D"/>
    <w:rsid w:val="00E93427"/>
    <w:rsid w:val="00EB4691"/>
    <w:rsid w:val="00EC6779"/>
    <w:rsid w:val="00ED68DC"/>
    <w:rsid w:val="00F0249B"/>
    <w:rsid w:val="00F0418D"/>
    <w:rsid w:val="00F76AB0"/>
    <w:rsid w:val="00F77ADE"/>
    <w:rsid w:val="00FB474D"/>
    <w:rsid w:val="00FE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1AA92"/>
  <w15:docId w15:val="{C1FDB525-175C-4EBF-A5C3-DE17D878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333B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333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F33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3B"/>
    <w:rPr>
      <w:rFonts w:ascii="Tahoma" w:hAnsi="Tahoma" w:cs="Tahoma"/>
      <w:sz w:val="16"/>
      <w:szCs w:val="16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126FFB"/>
    <w:pPr>
      <w:tabs>
        <w:tab w:val="center" w:pos="4680"/>
        <w:tab w:val="right" w:pos="9360"/>
      </w:tabs>
    </w:pPr>
    <w:rPr>
      <w:rFonts w:asciiTheme="minorHAnsi" w:hAnsiTheme="minorHAnsi" w:cstheme="minorBidi"/>
      <w:sz w:val="21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26FFB"/>
    <w:rPr>
      <w:sz w:val="21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D68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8DC"/>
    <w:rPr>
      <w:rFonts w:ascii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C0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A3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ctoringclub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cctouringclub@cytanet.com.cy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ccctouringclub@gmail.com" TargetMode="External"/><Relationship Id="rId1" Type="http://schemas.openxmlformats.org/officeDocument/2006/relationships/hyperlink" Target="mailto:ccctouringclub@yahoo.com" TargetMode="External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550FF-4680-4AFA-A7ED-F7A8D216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Artemis Artemiou</cp:lastModifiedBy>
  <cp:revision>2</cp:revision>
  <cp:lastPrinted>2019-02-14T15:13:00Z</cp:lastPrinted>
  <dcterms:created xsi:type="dcterms:W3CDTF">2021-04-11T05:18:00Z</dcterms:created>
  <dcterms:modified xsi:type="dcterms:W3CDTF">2021-04-11T05:18:00Z</dcterms:modified>
</cp:coreProperties>
</file>